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B10" w:rsidRPr="009A1893" w:rsidRDefault="00462B10" w:rsidP="00462B10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462B10" w:rsidRPr="009A1893" w:rsidTr="00485CD8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B10" w:rsidRPr="009A1893" w:rsidRDefault="00462B10" w:rsidP="00485CD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Componente Curricular:  Exclusivo de curso (X )         Eixo Comum (  )                 Eixo Universal (  )</w:t>
            </w:r>
          </w:p>
        </w:tc>
      </w:tr>
      <w:tr w:rsidR="00462B10" w:rsidRPr="009A1893" w:rsidTr="00485CD8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B10" w:rsidRPr="009A1893" w:rsidRDefault="00462B10" w:rsidP="00485CD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Curso:  PUBLICIDADE E PROPAGANDA - MKT E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B10" w:rsidRPr="009A1893" w:rsidRDefault="00462B10" w:rsidP="00485CD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Núcleo Temático: LINGUAGENS, TÉCNICAS E TECNOLOGIA</w:t>
            </w:r>
          </w:p>
        </w:tc>
      </w:tr>
      <w:tr w:rsidR="00462B10" w:rsidRPr="009A1893" w:rsidTr="00485CD8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B10" w:rsidRPr="009A1893" w:rsidRDefault="00462B10" w:rsidP="00485CD8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Nome do Componente Curricular:</w:t>
            </w:r>
          </w:p>
          <w:p w:rsidR="00462B10" w:rsidRPr="009A1893" w:rsidRDefault="00462B10" w:rsidP="00485CD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LINGUAGEM VISUAL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B10" w:rsidRPr="009A1893" w:rsidRDefault="00462B10" w:rsidP="00485CD8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Código do Componente Curricular:</w:t>
            </w:r>
          </w:p>
          <w:p w:rsidR="00462B10" w:rsidRPr="009A1893" w:rsidRDefault="00462B10" w:rsidP="00485CD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2B10" w:rsidRPr="009A1893" w:rsidTr="00485CD8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B10" w:rsidRPr="009A1893" w:rsidRDefault="00462B10" w:rsidP="00485CD8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Carga horária: </w:t>
            </w:r>
          </w:p>
          <w:p w:rsidR="00462B10" w:rsidRPr="009A1893" w:rsidRDefault="00462B10" w:rsidP="00485CD8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sz w:val="24"/>
                <w:szCs w:val="24"/>
              </w:rPr>
              <w:t>4 horas aula</w:t>
            </w:r>
          </w:p>
          <w:p w:rsidR="00462B10" w:rsidRPr="009A1893" w:rsidRDefault="00462B10" w:rsidP="00485CD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64 h/ 76 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B10" w:rsidRPr="00611133" w:rsidRDefault="00462B10" w:rsidP="00485CD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>
              <w:rPr>
                <w:rFonts w:ascii="Calibri" w:hAnsi="Calibri"/>
                <w:sz w:val="24"/>
                <w:szCs w:val="24"/>
                <w:lang w:val="pt-BR"/>
              </w:rPr>
              <w:t>(  X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) Sala de aula</w:t>
            </w:r>
          </w:p>
          <w:p w:rsidR="00462B10" w:rsidRPr="00611133" w:rsidRDefault="00462B10" w:rsidP="00485CD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Laboratório</w:t>
            </w:r>
          </w:p>
          <w:p w:rsidR="00462B10" w:rsidRPr="009A1893" w:rsidRDefault="00462B10" w:rsidP="00485CD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</w:t>
            </w:r>
            <w:proofErr w:type="spell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EaD</w:t>
            </w:r>
            <w:proofErr w:type="spellEnd"/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B10" w:rsidRPr="009A1893" w:rsidRDefault="00462B10" w:rsidP="00485CD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Etapa: 1 </w:t>
            </w:r>
          </w:p>
        </w:tc>
      </w:tr>
      <w:tr w:rsidR="00462B10" w:rsidRPr="009A1893" w:rsidTr="00485CD8">
        <w:trPr>
          <w:trHeight w:val="4647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B10" w:rsidRPr="009A1893" w:rsidRDefault="00462B10" w:rsidP="00485CD8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Ementa:</w:t>
            </w:r>
          </w:p>
          <w:p w:rsidR="00462B10" w:rsidRPr="009A1893" w:rsidRDefault="00462B10" w:rsidP="00485CD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r w:rsidRPr="009A1893">
              <w:rPr>
                <w:rFonts w:ascii="Calibri" w:hAnsi="Calibri"/>
                <w:sz w:val="24"/>
                <w:szCs w:val="24"/>
                <w:lang w:val="pt-BR"/>
              </w:rPr>
              <w:t xml:space="preserve">Experimentação do </w:t>
            </w:r>
            <w:r w:rsidRPr="009A1893">
              <w:rPr>
                <w:rFonts w:ascii="Calibri" w:hAnsi="Calibri"/>
                <w:sz w:val="24"/>
                <w:szCs w:val="24"/>
                <w:lang w:val="x-none"/>
              </w:rPr>
              <w:t>desenho como representação básica de objetos, de figuras e de espaços.</w:t>
            </w:r>
            <w:r w:rsidRPr="009A1893">
              <w:rPr>
                <w:rFonts w:ascii="Calibri" w:hAnsi="Calibri"/>
                <w:sz w:val="24"/>
                <w:szCs w:val="24"/>
                <w:lang w:val="pt-BR"/>
              </w:rPr>
              <w:t xml:space="preserve"> Experimentação</w:t>
            </w:r>
            <w:r w:rsidRPr="009A1893">
              <w:rPr>
                <w:rFonts w:ascii="Calibri" w:hAnsi="Calibri"/>
                <w:sz w:val="24"/>
                <w:szCs w:val="24"/>
                <w:lang w:val="x-none"/>
              </w:rPr>
              <w:t xml:space="preserve"> de </w:t>
            </w:r>
            <w:r w:rsidRPr="009A1893">
              <w:rPr>
                <w:rFonts w:ascii="Calibri" w:hAnsi="Calibri"/>
                <w:sz w:val="24"/>
                <w:szCs w:val="24"/>
                <w:lang w:val="pt-BR"/>
              </w:rPr>
              <w:t xml:space="preserve">diferentes </w:t>
            </w:r>
            <w:r w:rsidRPr="009A1893">
              <w:rPr>
                <w:rFonts w:ascii="Calibri" w:hAnsi="Calibri"/>
                <w:sz w:val="24"/>
                <w:szCs w:val="24"/>
                <w:lang w:val="x-none"/>
              </w:rPr>
              <w:t>elementos da linguagem visual</w:t>
            </w:r>
            <w:r w:rsidRPr="009A1893">
              <w:rPr>
                <w:rFonts w:ascii="Calibri" w:hAnsi="Calibri"/>
                <w:sz w:val="24"/>
                <w:szCs w:val="24"/>
                <w:lang w:val="pt-BR"/>
              </w:rPr>
              <w:t xml:space="preserve"> (</w:t>
            </w:r>
            <w:r w:rsidRPr="009A1893">
              <w:rPr>
                <w:rFonts w:ascii="Calibri" w:hAnsi="Calibri"/>
                <w:sz w:val="24"/>
                <w:szCs w:val="24"/>
                <w:lang w:val="x-none"/>
              </w:rPr>
              <w:t>linhas, formas, volumes, texturas, perspectiva</w:t>
            </w:r>
            <w:r w:rsidRPr="009A1893">
              <w:rPr>
                <w:rFonts w:ascii="Calibri" w:hAnsi="Calibri"/>
                <w:sz w:val="24"/>
                <w:szCs w:val="24"/>
                <w:lang w:val="pt-BR"/>
              </w:rPr>
              <w:t>, etc.) na e</w:t>
            </w:r>
            <w:r w:rsidRPr="009A1893">
              <w:rPr>
                <w:rFonts w:ascii="Calibri" w:hAnsi="Calibri"/>
                <w:sz w:val="24"/>
                <w:szCs w:val="24"/>
                <w:lang w:val="x-none"/>
              </w:rPr>
              <w:t xml:space="preserve">laboração de composição </w:t>
            </w:r>
            <w:r w:rsidRPr="009A1893">
              <w:rPr>
                <w:rFonts w:ascii="Calibri" w:hAnsi="Calibri"/>
                <w:sz w:val="24"/>
                <w:szCs w:val="24"/>
                <w:lang w:val="pt-BR"/>
              </w:rPr>
              <w:t xml:space="preserve">bidimensional. Introdução aos fundamentos da comunicação visual (sintaxe visual, teoria da cor e da </w:t>
            </w:r>
            <w:r w:rsidRPr="009A1893">
              <w:rPr>
                <w:rFonts w:ascii="Calibri" w:hAnsi="Calibri"/>
                <w:i/>
                <w:sz w:val="24"/>
                <w:szCs w:val="24"/>
                <w:lang w:val="pt-BR"/>
              </w:rPr>
              <w:t>Gestalt</w:t>
            </w:r>
            <w:r w:rsidRPr="009A1893">
              <w:rPr>
                <w:rFonts w:ascii="Calibri" w:hAnsi="Calibri"/>
                <w:sz w:val="24"/>
                <w:szCs w:val="24"/>
                <w:lang w:val="pt-BR"/>
              </w:rPr>
              <w:t>). Combinação de elementos textuais e não-textuais na e</w:t>
            </w:r>
            <w:r w:rsidRPr="009A1893">
              <w:rPr>
                <w:rFonts w:ascii="Calibri" w:hAnsi="Calibri"/>
                <w:sz w:val="24"/>
                <w:szCs w:val="24"/>
                <w:lang w:val="x-none"/>
              </w:rPr>
              <w:t xml:space="preserve">laboração de composição </w:t>
            </w:r>
            <w:r w:rsidRPr="009A1893">
              <w:rPr>
                <w:rFonts w:ascii="Calibri" w:hAnsi="Calibri"/>
                <w:sz w:val="24"/>
                <w:szCs w:val="24"/>
                <w:lang w:val="pt-BR"/>
              </w:rPr>
              <w:t>bidimensional. Análise dos fundamentos da comunicação visual no desenvolvimento histórico de diferentes estilos gráficos. Introdução ao conceito de direção de arte. Criação e desenvolvimento de projeto gráfico comunicacional em três etapas: rafe, leiaute e arte final.</w:t>
            </w:r>
          </w:p>
        </w:tc>
      </w:tr>
      <w:tr w:rsidR="00462B10" w:rsidRPr="009A1893" w:rsidTr="00485CD8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B10" w:rsidRDefault="00462B10" w:rsidP="00485C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Conteúdo Programático</w:t>
            </w:r>
          </w:p>
          <w:p w:rsidR="00462B10" w:rsidRPr="0033470E" w:rsidRDefault="00462B10" w:rsidP="00485C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33470E">
              <w:rPr>
                <w:rFonts w:ascii="Calibri" w:hAnsi="Calibri"/>
                <w:sz w:val="24"/>
                <w:szCs w:val="24"/>
              </w:rPr>
              <w:t xml:space="preserve">Experimentação do </w:t>
            </w:r>
            <w:r w:rsidRPr="0033470E">
              <w:rPr>
                <w:rFonts w:ascii="Calibri" w:hAnsi="Calibri"/>
                <w:sz w:val="24"/>
                <w:szCs w:val="24"/>
                <w:lang w:val="x-none"/>
              </w:rPr>
              <w:t>desenho como representação básica de objetos, de figuras e de espaços.</w:t>
            </w:r>
            <w:r w:rsidRPr="0033470E">
              <w:rPr>
                <w:rFonts w:ascii="Calibri" w:hAnsi="Calibri"/>
                <w:sz w:val="24"/>
                <w:szCs w:val="24"/>
              </w:rPr>
              <w:t xml:space="preserve"> </w:t>
            </w:r>
          </w:p>
          <w:p w:rsidR="00462B10" w:rsidRPr="0033470E" w:rsidRDefault="00462B10" w:rsidP="00485C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33470E">
              <w:rPr>
                <w:rFonts w:ascii="Calibri" w:hAnsi="Calibri"/>
                <w:sz w:val="24"/>
                <w:szCs w:val="24"/>
              </w:rPr>
              <w:t>Experimentação</w:t>
            </w:r>
            <w:r w:rsidRPr="0033470E">
              <w:rPr>
                <w:rFonts w:ascii="Calibri" w:hAnsi="Calibri"/>
                <w:sz w:val="24"/>
                <w:szCs w:val="24"/>
                <w:lang w:val="x-none"/>
              </w:rPr>
              <w:t xml:space="preserve"> de </w:t>
            </w:r>
            <w:r w:rsidRPr="0033470E">
              <w:rPr>
                <w:rFonts w:ascii="Calibri" w:hAnsi="Calibri"/>
                <w:sz w:val="24"/>
                <w:szCs w:val="24"/>
              </w:rPr>
              <w:t xml:space="preserve">diferentes </w:t>
            </w:r>
            <w:r w:rsidRPr="0033470E">
              <w:rPr>
                <w:rFonts w:ascii="Calibri" w:hAnsi="Calibri"/>
                <w:sz w:val="24"/>
                <w:szCs w:val="24"/>
                <w:lang w:val="x-none"/>
              </w:rPr>
              <w:t>elementos da linguagem visual</w:t>
            </w:r>
            <w:r w:rsidRPr="0033470E">
              <w:rPr>
                <w:rFonts w:ascii="Calibri" w:hAnsi="Calibri"/>
                <w:sz w:val="24"/>
                <w:szCs w:val="24"/>
              </w:rPr>
              <w:t xml:space="preserve"> (</w:t>
            </w:r>
            <w:r w:rsidRPr="0033470E">
              <w:rPr>
                <w:rFonts w:ascii="Calibri" w:hAnsi="Calibri"/>
                <w:sz w:val="24"/>
                <w:szCs w:val="24"/>
                <w:lang w:val="x-none"/>
              </w:rPr>
              <w:t>linhas, formas, volumes, texturas, perspectiva</w:t>
            </w:r>
            <w:r w:rsidRPr="0033470E">
              <w:rPr>
                <w:rFonts w:ascii="Calibri" w:hAnsi="Calibri"/>
                <w:sz w:val="24"/>
                <w:szCs w:val="24"/>
              </w:rPr>
              <w:t>, etc.) na e</w:t>
            </w:r>
            <w:r w:rsidRPr="0033470E">
              <w:rPr>
                <w:rFonts w:ascii="Calibri" w:hAnsi="Calibri"/>
                <w:sz w:val="24"/>
                <w:szCs w:val="24"/>
                <w:lang w:val="x-none"/>
              </w:rPr>
              <w:t xml:space="preserve">laboração de composição </w:t>
            </w:r>
            <w:r w:rsidRPr="0033470E">
              <w:rPr>
                <w:rFonts w:ascii="Calibri" w:hAnsi="Calibri"/>
                <w:sz w:val="24"/>
                <w:szCs w:val="24"/>
              </w:rPr>
              <w:t xml:space="preserve">bidimensional. </w:t>
            </w:r>
          </w:p>
          <w:p w:rsidR="00462B10" w:rsidRPr="0033470E" w:rsidRDefault="00462B10" w:rsidP="00485C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33470E">
              <w:rPr>
                <w:rFonts w:ascii="Calibri" w:hAnsi="Calibri"/>
                <w:sz w:val="24"/>
                <w:szCs w:val="24"/>
              </w:rPr>
              <w:t xml:space="preserve">Introdução aos fundamentos da comunicação visual (sintaxe visual, teoria da cor e da </w:t>
            </w:r>
            <w:r w:rsidRPr="0033470E">
              <w:rPr>
                <w:rFonts w:ascii="Calibri" w:hAnsi="Calibri"/>
                <w:i/>
                <w:sz w:val="24"/>
                <w:szCs w:val="24"/>
              </w:rPr>
              <w:t>Gestalt</w:t>
            </w:r>
            <w:r w:rsidRPr="0033470E">
              <w:rPr>
                <w:rFonts w:ascii="Calibri" w:hAnsi="Calibri"/>
                <w:sz w:val="24"/>
                <w:szCs w:val="24"/>
              </w:rPr>
              <w:t xml:space="preserve">). </w:t>
            </w:r>
          </w:p>
          <w:p w:rsidR="00462B10" w:rsidRPr="0033470E" w:rsidRDefault="00462B10" w:rsidP="00485C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33470E">
              <w:rPr>
                <w:rFonts w:ascii="Calibri" w:hAnsi="Calibri"/>
                <w:sz w:val="24"/>
                <w:szCs w:val="24"/>
              </w:rPr>
              <w:t>Combinação de elementos textuais e não-textuais na e</w:t>
            </w:r>
            <w:r w:rsidRPr="0033470E">
              <w:rPr>
                <w:rFonts w:ascii="Calibri" w:hAnsi="Calibri"/>
                <w:sz w:val="24"/>
                <w:szCs w:val="24"/>
                <w:lang w:val="x-none"/>
              </w:rPr>
              <w:t xml:space="preserve">laboração de composição </w:t>
            </w:r>
            <w:r w:rsidRPr="0033470E">
              <w:rPr>
                <w:rFonts w:ascii="Calibri" w:hAnsi="Calibri"/>
                <w:sz w:val="24"/>
                <w:szCs w:val="24"/>
              </w:rPr>
              <w:t xml:space="preserve">bidimensional. </w:t>
            </w:r>
          </w:p>
          <w:p w:rsidR="00462B10" w:rsidRPr="0033470E" w:rsidRDefault="00462B10" w:rsidP="00485C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33470E">
              <w:rPr>
                <w:rFonts w:ascii="Calibri" w:hAnsi="Calibri"/>
                <w:sz w:val="24"/>
                <w:szCs w:val="24"/>
              </w:rPr>
              <w:t xml:space="preserve">Análise dos fundamentos da comunicação visual no desenvolvimento histórico de diferentes estilos gráficos. </w:t>
            </w:r>
          </w:p>
          <w:p w:rsidR="00462B10" w:rsidRPr="0033470E" w:rsidRDefault="00462B10" w:rsidP="00485C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33470E">
              <w:rPr>
                <w:rFonts w:ascii="Calibri" w:hAnsi="Calibri"/>
                <w:sz w:val="24"/>
                <w:szCs w:val="24"/>
              </w:rPr>
              <w:lastRenderedPageBreak/>
              <w:t xml:space="preserve">Experimentação de ilustração, em relação a um conteúdo de linguagem verbal ou sonora. </w:t>
            </w:r>
          </w:p>
          <w:p w:rsidR="00462B10" w:rsidRPr="0033470E" w:rsidRDefault="00462B10" w:rsidP="00485C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33470E">
              <w:rPr>
                <w:rFonts w:ascii="Calibri" w:hAnsi="Calibri"/>
                <w:sz w:val="24"/>
                <w:szCs w:val="24"/>
              </w:rPr>
              <w:t>Introdução à criação de projeto gráfico. Planejamento e projeto - Linguagem visual e verbal; legibilidade, interpretação de mensagem e identidade no produto gráfico.</w:t>
            </w:r>
            <w:r w:rsidRPr="0033470E">
              <w:rPr>
                <w:rFonts w:ascii="Calibri" w:hAnsi="Calibri"/>
                <w:sz w:val="24"/>
                <w:szCs w:val="24"/>
              </w:rPr>
              <w:tab/>
            </w:r>
          </w:p>
          <w:p w:rsidR="00462B10" w:rsidRPr="0033470E" w:rsidRDefault="00462B10" w:rsidP="00462B10">
            <w:pPr>
              <w:pStyle w:val="PargrafodaLista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360" w:lineRule="auto"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33470E">
              <w:rPr>
                <w:rFonts w:ascii="Calibri" w:hAnsi="Calibri"/>
                <w:sz w:val="24"/>
                <w:szCs w:val="24"/>
              </w:rPr>
              <w:t>Tipografia e grafismos - Textos, títulos, lettering, texturas, hachuras</w:t>
            </w:r>
          </w:p>
          <w:p w:rsidR="00462B10" w:rsidRPr="0033470E" w:rsidRDefault="00462B10" w:rsidP="00462B10">
            <w:pPr>
              <w:pStyle w:val="PargrafodaLista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360" w:lineRule="auto"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33470E">
              <w:rPr>
                <w:rFonts w:ascii="Calibri" w:hAnsi="Calibri"/>
                <w:sz w:val="24"/>
                <w:szCs w:val="24"/>
              </w:rPr>
              <w:t>Estrutura e composição - Diagramação de campo (simétrica, assimétrica, livre), expressão com linhas, formas com texturas e interpretação de cores.</w:t>
            </w:r>
            <w:r w:rsidRPr="0033470E">
              <w:rPr>
                <w:rFonts w:ascii="Calibri" w:hAnsi="Calibri"/>
                <w:sz w:val="24"/>
                <w:szCs w:val="24"/>
              </w:rPr>
              <w:tab/>
            </w:r>
          </w:p>
          <w:p w:rsidR="00462B10" w:rsidRPr="00D9257C" w:rsidRDefault="00462B10" w:rsidP="00485CD8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</w:tc>
      </w:tr>
      <w:tr w:rsidR="00462B10" w:rsidRPr="009A1893" w:rsidTr="00485CD8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462B10" w:rsidRPr="008C3D1B" w:rsidTr="009F502A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8C3D1B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lastRenderedPageBreak/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8C3D1B" w:rsidRDefault="00462B10" w:rsidP="00485C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8C3D1B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Referências Bibliográficas</w:t>
                  </w:r>
                </w:p>
              </w:tc>
            </w:tr>
            <w:tr w:rsidR="00462B10" w:rsidRPr="00125569" w:rsidTr="009F502A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B0480A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color w:val="FF0000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  <w:color w:val="000000" w:themeColor="text1"/>
                    </w:rPr>
                    <w:t>Apresentação da disciplina e critérios de avaliação. Introdução fundamentos de comunicação visual, do desenho e sua relação com a publicidade</w:t>
                  </w:r>
                  <w:r>
                    <w:rPr>
                      <w:rStyle w:val="nfaseIntensa1"/>
                      <w:rFonts w:ascii="Arial" w:hAnsi="Arial" w:cs="Arial"/>
                      <w:color w:val="000000" w:themeColor="text1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462B10" w:rsidRPr="00125569" w:rsidTr="009F502A">
              <w:trPr>
                <w:trHeight w:val="598"/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  <w:color w:val="000000" w:themeColor="text1"/>
                    </w:rPr>
                    <w:t xml:space="preserve">Linguagem do desenho. Seus </w:t>
                  </w:r>
                  <w:r>
                    <w:rPr>
                      <w:rStyle w:val="nfaseIntensa1"/>
                      <w:rFonts w:ascii="Arial" w:hAnsi="Arial" w:cs="Arial"/>
                      <w:color w:val="000000" w:themeColor="text1"/>
                    </w:rPr>
                    <w:t>e</w:t>
                  </w:r>
                  <w:r w:rsidRPr="00B50CC7">
                    <w:rPr>
                      <w:rStyle w:val="nfaseIntensa1"/>
                      <w:rFonts w:ascii="Arial" w:hAnsi="Arial" w:cs="Arial"/>
                      <w:color w:val="000000" w:themeColor="text1"/>
                    </w:rPr>
                    <w:t>lementos fundamentais.</w:t>
                  </w:r>
                  <w:r>
                    <w:rPr>
                      <w:rStyle w:val="nfaseIntensa1"/>
                      <w:rFonts w:ascii="Arial" w:hAnsi="Arial" w:cs="Arial"/>
                      <w:color w:val="000000" w:themeColor="text1"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VAZ, Adriana e SILVA, Rossano. Fundamentos da linguagem visual.</w:t>
                  </w:r>
                </w:p>
              </w:tc>
            </w:tr>
            <w:tr w:rsidR="00462B10" w:rsidRPr="00125569" w:rsidTr="009F502A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Desenho de observação. A educação do olhar. Os objetos e as formas básicas.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50CC7">
                    <w:rPr>
                      <w:rFonts w:ascii="Arial" w:eastAsia="Calibri" w:hAnsi="Arial" w:cs="Arial"/>
                      <w:lang w:val="pt-BR"/>
                    </w:rPr>
                    <w:t>CURTIS, Brian. Desenho de observação</w:t>
                  </w:r>
                </w:p>
              </w:tc>
            </w:tr>
            <w:tr w:rsidR="00462B10" w:rsidRPr="00125569" w:rsidTr="009F502A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B50CC7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Trabalhando com perspectivas.</w:t>
                  </w:r>
                </w:p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VAZ, Adriana e SILVA, Rossano. Fundamentos da linguagem visual.</w:t>
                  </w:r>
                </w:p>
              </w:tc>
            </w:tr>
            <w:tr w:rsidR="00462B10" w:rsidRPr="00125569" w:rsidTr="009F502A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B50CC7" w:rsidRDefault="00462B10" w:rsidP="00485CD8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highlight w:val="yellow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Desenho de observação: o corpo, suas proporções e expressões.</w:t>
                  </w:r>
                </w:p>
                <w:p w:rsidR="00462B10" w:rsidRPr="00733D12" w:rsidRDefault="00462B10" w:rsidP="00485CD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rPr>
                      <w:rFonts w:ascii="Arial" w:hAnsi="Arial" w:cs="Arial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VAZ, Adriana e SILVA, Rossano. Fundamentos da linguagem visual.</w:t>
                  </w:r>
                </w:p>
              </w:tc>
            </w:tr>
            <w:tr w:rsidR="00462B10" w:rsidRPr="00125569" w:rsidTr="009F502A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B50CC7" w:rsidRDefault="00462B10" w:rsidP="00485CD8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highlight w:val="yellow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Desenho de observação: o corpo, suas proporções e expressões.</w:t>
                  </w:r>
                </w:p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VAZ, Adriana e SILVA, Rossano. Fundamentos da linguagem visual.</w:t>
                  </w:r>
                </w:p>
              </w:tc>
            </w:tr>
            <w:tr w:rsidR="00462B10" w:rsidRPr="00125569" w:rsidTr="009F502A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B50CC7" w:rsidRDefault="00462B10" w:rsidP="00485CD8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highlight w:val="yellow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Desenho de observação: o corpo, suas proporções e expressões.</w:t>
                  </w:r>
                </w:p>
                <w:p w:rsidR="00462B10" w:rsidRPr="00B50CC7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  <w:p w:rsidR="00462B10" w:rsidRPr="00733D12" w:rsidRDefault="00462B10" w:rsidP="00485CD8">
                  <w:pPr>
                    <w:rPr>
                      <w:rFonts w:ascii="Arial" w:hAnsi="Arial" w:cs="Arial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A linguagem da ilustração. Criação de personagens. Conceitos, background, Character sheet.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VAZ, Adriana e SILVA, Rossano. Fundamentos da linguagem visual.</w:t>
                  </w:r>
                </w:p>
              </w:tc>
            </w:tr>
            <w:tr w:rsidR="00462B10" w:rsidRPr="00125569" w:rsidTr="009F502A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 xml:space="preserve">A linguagem da ilustração. </w:t>
                  </w:r>
                  <w:r>
                    <w:rPr>
                      <w:rStyle w:val="nfaseIntensa1"/>
                      <w:rFonts w:ascii="Arial" w:hAnsi="Arial" w:cs="Arial"/>
                    </w:rPr>
                    <w:t>Quadrinhos</w:t>
                  </w:r>
                  <w:r w:rsidRPr="00B50CC7">
                    <w:rPr>
                      <w:rStyle w:val="nfaseIntensa1"/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733D12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733D12">
                    <w:rPr>
                      <w:rStyle w:val="nfaseIntensa1"/>
                      <w:rFonts w:ascii="Arial" w:hAnsi="Arial" w:cs="Arial"/>
                    </w:rPr>
                    <w:t>VAZ, Adriana e SILVA, Rossano. Fundamentos da linguagem visual.</w:t>
                  </w:r>
                </w:p>
                <w:p w:rsidR="00462B10" w:rsidRPr="00733D12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733D12">
                    <w:rPr>
                      <w:rStyle w:val="nfaseIntensa1"/>
                      <w:rFonts w:ascii="Arial" w:hAnsi="Arial" w:cs="Arial"/>
                    </w:rPr>
                    <w:t>EISNER, Will. Narrativas Gráficas. Dão Paulo: Devir, 2005.</w:t>
                  </w:r>
                </w:p>
              </w:tc>
            </w:tr>
            <w:tr w:rsidR="00462B10" w:rsidRPr="00125569" w:rsidTr="009F502A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Semana da avaliação P1. Entrega de trabalhos e apresentações</w:t>
                  </w:r>
                  <w:r>
                    <w:rPr>
                      <w:rStyle w:val="nfaseIntensa1"/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462B10" w:rsidRPr="00125569" w:rsidTr="009F502A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 xml:space="preserve">Fundamentos da composição visual: Gestalt, Polaridades e Teoria das cores.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VAZ, Adriana e SILVA, Rossano. Fundamentos da linguagem visual.</w:t>
                  </w:r>
                </w:p>
              </w:tc>
            </w:tr>
            <w:tr w:rsidR="00462B10" w:rsidRPr="00125569" w:rsidTr="009F502A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11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 xml:space="preserve">Fundamentos da composição visual: Gestalt, Polaridades e Teoria das cores. 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VAZ, Adriana e SILVA, Rossano. Fundamentos da linguagem visual.</w:t>
                  </w:r>
                </w:p>
              </w:tc>
            </w:tr>
            <w:tr w:rsidR="00462B10" w:rsidRPr="00125569" w:rsidTr="009F502A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12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 xml:space="preserve">Fundamentos da composição visual: Gestalt, Polaridades e Teoria das cores.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VAZ, Adriana e SILVA, Rossano. Fundamentos da linguagem visual.</w:t>
                  </w:r>
                </w:p>
              </w:tc>
            </w:tr>
            <w:tr w:rsidR="00462B10" w:rsidRPr="00125569" w:rsidTr="009F502A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B50CC7" w:rsidRDefault="00462B10" w:rsidP="00485CD8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Composição visual e Narrativas gráficas. Combinação dos elementos verbais e não-verbais. Tipografia. Noções de estilos artísticos.</w:t>
                  </w:r>
                </w:p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4A5D">
                    <w:rPr>
                      <w:rStyle w:val="nfaseIntensa1"/>
                      <w:rFonts w:ascii="Arial" w:hAnsi="Arial" w:cs="Arial"/>
                    </w:rPr>
                    <w:t>WILLIAMS, Robin. Design para quem não é designer: princípios de design e tipografia para iniciantes</w:t>
                  </w:r>
                </w:p>
              </w:tc>
            </w:tr>
            <w:tr w:rsidR="00462B10" w:rsidRPr="00125569" w:rsidTr="009F502A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lastRenderedPageBreak/>
                    <w:t>14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B50CC7" w:rsidRDefault="00462B10" w:rsidP="00485CD8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Composição visual e Narrativas gráficas. Combinação dos elementos verbais e não-verbais. Tipografia. Noções de estilos artísticos.</w:t>
                  </w:r>
                </w:p>
                <w:p w:rsidR="00462B10" w:rsidRPr="00B50CC7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Projetos gráficos. Noções de Direção de arte, planejamento e execução.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8C4A5D">
                    <w:rPr>
                      <w:rStyle w:val="nfaseIntensa1"/>
                      <w:rFonts w:ascii="Arial" w:hAnsi="Arial" w:cs="Arial"/>
                    </w:rPr>
                    <w:t>WILLIAMS, Robin. Design para quem não é designer: princípios de design e tipografia para iniciantes</w:t>
                  </w:r>
                  <w:r>
                    <w:rPr>
                      <w:rStyle w:val="nfaseIntensa1"/>
                      <w:rFonts w:ascii="Arial" w:hAnsi="Arial" w:cs="Arial"/>
                    </w:rPr>
                    <w:t>.</w:t>
                  </w:r>
                </w:p>
                <w:p w:rsidR="00462B10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  <w:p w:rsidR="00462B10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50CC7">
                    <w:rPr>
                      <w:rFonts w:ascii="Arial" w:eastAsia="Calibri" w:hAnsi="Arial" w:cs="Arial"/>
                      <w:color w:val="auto"/>
                      <w:lang w:val="pt-BR"/>
                    </w:rPr>
                    <w:t>MAZZAROTTO, Marco. Design gráfico aplicado à publicidade</w:t>
                  </w:r>
                  <w:r>
                    <w:rPr>
                      <w:rFonts w:ascii="Arial" w:eastAsia="Calibri" w:hAnsi="Arial" w:cs="Arial"/>
                      <w:color w:val="auto"/>
                      <w:lang w:val="pt-BR"/>
                    </w:rPr>
                    <w:t>.</w:t>
                  </w:r>
                </w:p>
              </w:tc>
            </w:tr>
            <w:tr w:rsidR="00462B10" w:rsidRPr="00125569" w:rsidTr="009F502A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B50CC7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  <w:p w:rsidR="00462B10" w:rsidRPr="00733D12" w:rsidRDefault="00462B10" w:rsidP="00485CD8">
                  <w:pPr>
                    <w:framePr w:hSpace="180" w:wrap="around" w:vAnchor="text" w:hAnchor="page" w:x="932" w:y="80"/>
                    <w:rPr>
                      <w:rFonts w:ascii="Arial" w:hAnsi="Arial" w:cs="Arial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Projetos gráficos. Noções de Direção de arte, planejamento e execução.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B50CC7">
                    <w:rPr>
                      <w:rFonts w:ascii="Arial" w:eastAsia="Calibri" w:hAnsi="Arial" w:cs="Arial"/>
                      <w:color w:val="auto"/>
                      <w:lang w:val="pt-BR"/>
                    </w:rPr>
                    <w:t xml:space="preserve">MAZZAROTTO, Marco. Design gráfico aplicado à publicidade </w:t>
                  </w:r>
                </w:p>
              </w:tc>
            </w:tr>
            <w:tr w:rsidR="00462B10" w:rsidRPr="00125569" w:rsidTr="009F502A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733D12" w:rsidRDefault="00462B10" w:rsidP="00485CD8">
                  <w:pPr>
                    <w:framePr w:hSpace="180" w:wrap="around" w:vAnchor="text" w:hAnchor="page" w:x="932" w:y="80"/>
                    <w:rPr>
                      <w:rFonts w:ascii="Arial" w:hAnsi="Arial" w:cs="Arial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Projetos gráficos. Noções de Direção de arte, planejamento e execução.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50CC7">
                    <w:rPr>
                      <w:rFonts w:ascii="Arial" w:eastAsia="Calibri" w:hAnsi="Arial" w:cs="Arial"/>
                      <w:color w:val="auto"/>
                      <w:lang w:val="pt-BR"/>
                    </w:rPr>
                    <w:t>MAZZAROTTO, Marco. Design gráfico aplicado à publicidade</w:t>
                  </w:r>
                </w:p>
              </w:tc>
            </w:tr>
            <w:tr w:rsidR="00462B10" w:rsidRPr="00125569" w:rsidTr="009F502A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B50CC7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Projetos gráficos. Noções de Direção de arte, planejamento e execução.</w:t>
                  </w:r>
                </w:p>
                <w:p w:rsidR="00462B10" w:rsidRPr="00B50CC7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Elaboração dos trabalhos finais (</w:t>
                  </w:r>
                  <w:r>
                    <w:rPr>
                      <w:rStyle w:val="nfaseIntensa1"/>
                      <w:rFonts w:ascii="Arial" w:hAnsi="Arial" w:cs="Arial"/>
                    </w:rPr>
                    <w:t>composição livre e trabalho interdisiciplinart: quadrinhos</w:t>
                  </w:r>
                  <w:r w:rsidRPr="00B50CC7">
                    <w:rPr>
                      <w:rStyle w:val="nfaseIntensa1"/>
                      <w:rFonts w:ascii="Arial" w:hAnsi="Arial" w:cs="Arial"/>
                    </w:rPr>
                    <w:t>).</w:t>
                  </w:r>
                </w:p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Avaliação P2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B50CC7">
                    <w:rPr>
                      <w:rFonts w:ascii="Arial" w:eastAsia="Calibri" w:hAnsi="Arial" w:cs="Arial"/>
                      <w:color w:val="auto"/>
                      <w:lang w:val="pt-BR"/>
                    </w:rPr>
                    <w:t xml:space="preserve">MAZZAROTTO, Marco. Design gráfico aplicado à publicidade </w:t>
                  </w:r>
                </w:p>
              </w:tc>
            </w:tr>
            <w:tr w:rsidR="00462B10" w:rsidRPr="00125569" w:rsidTr="009F502A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125569" w:rsidRDefault="00462B10" w:rsidP="009F502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62B10" w:rsidRPr="00B50CC7" w:rsidRDefault="00462B10" w:rsidP="00485CD8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Provas substitutivas</w:t>
                  </w:r>
                </w:p>
                <w:p w:rsidR="00462B10" w:rsidRPr="00B50CC7" w:rsidRDefault="00462B10" w:rsidP="00485CD8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B50CC7">
                    <w:rPr>
                      <w:rStyle w:val="nfaseIntensa1"/>
                      <w:rFonts w:ascii="Arial" w:hAnsi="Arial" w:cs="Arial"/>
                    </w:rPr>
                    <w:t>Provas Finais</w:t>
                  </w:r>
                </w:p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62B10" w:rsidRPr="00125569" w:rsidRDefault="00462B10" w:rsidP="00485C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</w:tbl>
          <w:p w:rsidR="00462B10" w:rsidRPr="00D9257C" w:rsidRDefault="00462B10" w:rsidP="00485CD8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</w:tc>
      </w:tr>
      <w:tr w:rsidR="00462B10" w:rsidRPr="009A1893" w:rsidTr="00485CD8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B10" w:rsidRDefault="00462B10" w:rsidP="00485CD8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76F20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Instrumentos Avaliativos</w:t>
            </w:r>
          </w:p>
          <w:p w:rsidR="00462B10" w:rsidRDefault="00462B10" w:rsidP="00485CD8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:rsidR="00462B10" w:rsidRDefault="00462B10" w:rsidP="00485C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ind w:left="194"/>
              <w:contextualSpacing/>
              <w:jc w:val="both"/>
            </w:pPr>
            <w:r w:rsidRPr="004E3546">
              <w:rPr>
                <w:rStyle w:val="Nmerodepgina"/>
                <w:rFonts w:ascii="Calibri" w:hAnsi="Calibri"/>
                <w:sz w:val="24"/>
                <w:szCs w:val="24"/>
              </w:rPr>
              <w:t>N1</w:t>
            </w:r>
            <w:r w:rsidRPr="004E3546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– </w:t>
            </w:r>
            <w:r>
              <w:t xml:space="preserve"> a soma de três notas, a saber:</w:t>
            </w:r>
          </w:p>
          <w:p w:rsidR="00462B10" w:rsidRDefault="00462B10" w:rsidP="00462B10">
            <w:pPr>
              <w:pStyle w:val="PargrafodaLista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</w:pPr>
            <w:r>
              <w:t>avaliação processual: atividades desenvolvidas em sala de aula. Peso: 30%</w:t>
            </w:r>
          </w:p>
          <w:p w:rsidR="00462B10" w:rsidRPr="002B17FD" w:rsidRDefault="00462B10" w:rsidP="00462B10">
            <w:pPr>
              <w:pStyle w:val="PargrafodaLista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</w:pPr>
            <w:r>
              <w:t xml:space="preserve">desenvolvimento </w:t>
            </w:r>
            <w:r w:rsidRPr="002B17FD">
              <w:t xml:space="preserve">de personagem, com descrição por escrito de suas características. Fazer upload via Moodle do relatório por escrito e das imagens de corpo e rosto, de frente e perfil:  Peso </w:t>
            </w:r>
            <w:r w:rsidR="009F502A" w:rsidRPr="002B17FD">
              <w:t>4</w:t>
            </w:r>
            <w:r w:rsidRPr="002B17FD">
              <w:t xml:space="preserve">0%: </w:t>
            </w:r>
          </w:p>
          <w:p w:rsidR="00462B10" w:rsidRPr="002B17FD" w:rsidRDefault="009F502A" w:rsidP="00462B10">
            <w:pPr>
              <w:pStyle w:val="PargrafodaLista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</w:pPr>
            <w:r w:rsidRPr="002B17FD">
              <w:t>prova escrita, com 5 questões</w:t>
            </w:r>
            <w:r w:rsidR="00462B10" w:rsidRPr="002B17FD">
              <w:t xml:space="preserve">: Peso </w:t>
            </w:r>
            <w:r w:rsidRPr="002B17FD">
              <w:t>3</w:t>
            </w:r>
            <w:r w:rsidR="00462B10" w:rsidRPr="002B17FD">
              <w:t>0%.</w:t>
            </w:r>
          </w:p>
          <w:p w:rsidR="00462B10" w:rsidRPr="002B17FD" w:rsidRDefault="00462B10" w:rsidP="00485CD8">
            <w:pPr>
              <w:spacing w:line="276" w:lineRule="auto"/>
              <w:ind w:left="477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:rsidR="00462B10" w:rsidRPr="002B17FD" w:rsidRDefault="00462B10" w:rsidP="00485C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ind w:left="194"/>
              <w:contextualSpacing/>
              <w:jc w:val="both"/>
            </w:pPr>
            <w:r w:rsidRPr="002B17FD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>N</w:t>
            </w:r>
            <w:r w:rsidRPr="002B17FD">
              <w:rPr>
                <w:rStyle w:val="Nmerodepgina"/>
                <w:rFonts w:ascii="Calibri" w:hAnsi="Calibri"/>
                <w:sz w:val="24"/>
                <w:szCs w:val="24"/>
              </w:rPr>
              <w:t>2</w:t>
            </w:r>
            <w:r w:rsidRPr="002B17FD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- </w:t>
            </w:r>
            <w:r w:rsidRPr="002B17FD">
              <w:t xml:space="preserve"> a soma de três notas, a saber:</w:t>
            </w:r>
          </w:p>
          <w:p w:rsidR="00462B10" w:rsidRPr="002B17FD" w:rsidRDefault="00462B10" w:rsidP="00462B10">
            <w:pPr>
              <w:pStyle w:val="PargrafodaLista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</w:pPr>
            <w:r w:rsidRPr="002B17FD">
              <w:t>avaliação processual: atividades desenvolvidas em sala de aula. Peso: 25%</w:t>
            </w:r>
          </w:p>
          <w:p w:rsidR="00462B10" w:rsidRDefault="00462B10" w:rsidP="00462B10">
            <w:pPr>
              <w:pStyle w:val="PargrafodaLista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</w:pPr>
            <w:r w:rsidRPr="002B17FD">
              <w:t>composição gráfica, a critério do professor, contendo todos os elementos de linguagem visual vistos no semestre (cartaz, folder, peça etc.); cada professor estabelece</w:t>
            </w:r>
            <w:r>
              <w:t xml:space="preserve"> a forma de entrega (se fisicamente, com ou sem paspatur, ou de forma digital, via Moodle.  Peso 25%;</w:t>
            </w:r>
          </w:p>
          <w:p w:rsidR="00462B10" w:rsidRDefault="00462B10" w:rsidP="00462B10">
            <w:pPr>
              <w:pStyle w:val="PargrafodaLista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</w:pPr>
            <w:r>
              <w:t xml:space="preserve">Elaboração do trabalho interdisciplinar, </w:t>
            </w:r>
            <w:r w:rsidR="002B17FD">
              <w:t>individual</w:t>
            </w:r>
            <w:r>
              <w:t xml:space="preserve">, na linguagem de quadrinhos, com o tema estabelecido pela disciplina Economia e geopolítica (Economia Sustentável), cuja sinopse será desenvolvida na disciplina Linguagem Textual. Fazer upload do arquivo no Moodle, no formato pdf. Serão avaliados neste trabalho, pela disciplina de LV, a correta utilização dos elementos de composição vistos no semestre, enquadramento, coerência texto-imagem e qualidade final . Peso 50%. </w:t>
            </w:r>
          </w:p>
          <w:p w:rsidR="00462B10" w:rsidRDefault="00462B10" w:rsidP="00485C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ind w:left="194"/>
              <w:contextualSpacing/>
              <w:jc w:val="both"/>
            </w:pPr>
            <w:r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>Prova substituiva</w:t>
            </w:r>
            <w:r>
              <w:t>:</w:t>
            </w:r>
          </w:p>
          <w:p w:rsidR="00462B10" w:rsidRDefault="00462B10" w:rsidP="00485CD8">
            <w:pPr>
              <w:ind w:left="360"/>
              <w:rPr>
                <w:rFonts w:eastAsia="Times New Roman"/>
              </w:rPr>
            </w:pPr>
            <w:r>
              <w:rPr>
                <w:rFonts w:eastAsia="Times New Roman"/>
              </w:rPr>
              <w:t>Instrumento de avaliação que conjugue teoria e prática, a critério do professor, sendo que:</w:t>
            </w:r>
          </w:p>
          <w:p w:rsidR="00462B10" w:rsidRDefault="00462B10" w:rsidP="00485CD8">
            <w:pPr>
              <w:ind w:left="360"/>
              <w:rPr>
                <w:rFonts w:eastAsia="Times New Roman"/>
              </w:rPr>
            </w:pPr>
          </w:p>
          <w:p w:rsidR="00462B10" w:rsidRDefault="00462B10" w:rsidP="00462B10">
            <w:pPr>
              <w:pStyle w:val="PargrafodaLista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Se solicitado uma atividade de composição, que esteja acompanhada de relatório descrevendo sua peça e a razão da utilização dos elementos da LV, podendo ser entregue via Moodle;</w:t>
            </w:r>
          </w:p>
          <w:p w:rsidR="00462B10" w:rsidRDefault="00462B10" w:rsidP="00462B10">
            <w:pPr>
              <w:pStyle w:val="PargrafodaLista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Se utilizada prova teórica, que contenha a desconstrução de pelo menos  quatro peças publicitárias para que o aluno identifique elementos de Linguagem visual (formas, polaridades, Leis da Gestalt, cores, tipografia, estilos artísticos etc); Se for essa a opção do professor, obrigatoriamente prova presencial.</w:t>
            </w:r>
          </w:p>
          <w:p w:rsidR="00462B10" w:rsidRDefault="00462B10" w:rsidP="002B17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</w:pPr>
          </w:p>
          <w:p w:rsidR="00462B10" w:rsidRPr="00D9257C" w:rsidRDefault="00462B10" w:rsidP="009F5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ind w:left="194"/>
              <w:contextualSpacing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 xml:space="preserve">Prova final: </w:t>
            </w:r>
            <w:r w:rsidRPr="0038339E">
              <w:rPr>
                <w:rFonts w:eastAsia="Times New Roman" w:cs="Times New Roman"/>
              </w:rPr>
              <w:t>prova teórica presencial.</w:t>
            </w:r>
          </w:p>
        </w:tc>
      </w:tr>
      <w:tr w:rsidR="00462B10" w:rsidRPr="009A1893" w:rsidTr="00485CD8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B10" w:rsidRPr="00B50CC7" w:rsidRDefault="00462B10" w:rsidP="00485CD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50CC7">
              <w:rPr>
                <w:rStyle w:val="Nmerodepgina"/>
                <w:rFonts w:ascii="Arial" w:hAnsi="Arial" w:cs="Arial"/>
                <w:i/>
                <w:iCs/>
              </w:rPr>
              <w:lastRenderedPageBreak/>
              <w:t>Bibliografia Básica:</w:t>
            </w:r>
            <w:r w:rsidRPr="00B50CC7">
              <w:rPr>
                <w:rFonts w:ascii="Arial" w:hAnsi="Arial" w:cs="Arial"/>
              </w:rPr>
              <w:t xml:space="preserve"> </w:t>
            </w:r>
          </w:p>
          <w:p w:rsidR="00462B10" w:rsidRPr="00B50CC7" w:rsidRDefault="00462B10" w:rsidP="00485CD8">
            <w:pPr>
              <w:rPr>
                <w:rFonts w:ascii="Arial" w:eastAsia="Calibri" w:hAnsi="Arial" w:cs="Arial"/>
                <w:lang w:val="en-US"/>
              </w:rPr>
            </w:pPr>
            <w:r w:rsidRPr="00B50CC7">
              <w:rPr>
                <w:rFonts w:ascii="Arial" w:eastAsia="Calibri" w:hAnsi="Arial" w:cs="Arial"/>
                <w:lang w:val="pt-BR"/>
              </w:rPr>
              <w:t xml:space="preserve">VAZ, Adriana e SILVA, </w:t>
            </w:r>
            <w:proofErr w:type="spellStart"/>
            <w:r w:rsidRPr="00B50CC7">
              <w:rPr>
                <w:rFonts w:ascii="Arial" w:eastAsia="Calibri" w:hAnsi="Arial" w:cs="Arial"/>
                <w:lang w:val="pt-BR"/>
              </w:rPr>
              <w:t>Rossano</w:t>
            </w:r>
            <w:proofErr w:type="spellEnd"/>
            <w:r w:rsidRPr="00B50CC7">
              <w:rPr>
                <w:rFonts w:ascii="Arial" w:eastAsia="Calibri" w:hAnsi="Arial" w:cs="Arial"/>
                <w:lang w:val="pt-BR"/>
              </w:rPr>
              <w:t xml:space="preserve">. Fundamentos da linguagem visual [recurso eletrônico]. </w:t>
            </w:r>
            <w:r w:rsidRPr="00B50CC7">
              <w:rPr>
                <w:rFonts w:ascii="Arial" w:eastAsia="Calibri" w:hAnsi="Arial" w:cs="Arial"/>
                <w:lang w:val="en-US"/>
              </w:rPr>
              <w:t xml:space="preserve">Curitiba: </w:t>
            </w:r>
            <w:proofErr w:type="spellStart"/>
            <w:r w:rsidRPr="00B50CC7">
              <w:rPr>
                <w:rFonts w:ascii="Arial" w:eastAsia="Calibri" w:hAnsi="Arial" w:cs="Arial"/>
                <w:lang w:val="en-US"/>
              </w:rPr>
              <w:t>Intersaberes</w:t>
            </w:r>
            <w:proofErr w:type="spellEnd"/>
            <w:r w:rsidRPr="00B50CC7">
              <w:rPr>
                <w:rFonts w:ascii="Arial" w:eastAsia="Calibri" w:hAnsi="Arial" w:cs="Arial"/>
                <w:lang w:val="en-US"/>
              </w:rPr>
              <w:t xml:space="preserve">, 2016. ISBN 9788559721898. </w:t>
            </w:r>
            <w:hyperlink r:id="rId5" w:history="1">
              <w:r w:rsidRPr="00B50CC7">
                <w:rPr>
                  <w:rStyle w:val="Hyperlink"/>
                  <w:rFonts w:ascii="Arial" w:eastAsia="Calibri" w:hAnsi="Arial" w:cs="Arial"/>
                  <w:color w:val="auto"/>
                  <w:lang w:val="en-US"/>
                </w:rPr>
                <w:t>Http://mackenzie.bv3.digitalpages.com.br/users/publications/9788559721898/pages/-2</w:t>
              </w:r>
            </w:hyperlink>
          </w:p>
          <w:p w:rsidR="00462B10" w:rsidRPr="00B50CC7" w:rsidRDefault="00462B10" w:rsidP="00485CD8">
            <w:pPr>
              <w:jc w:val="both"/>
              <w:rPr>
                <w:rFonts w:ascii="Arial" w:hAnsi="Arial" w:cs="Arial"/>
              </w:rPr>
            </w:pPr>
            <w:r w:rsidRPr="00B50CC7">
              <w:rPr>
                <w:rFonts w:ascii="Arial" w:eastAsia="Calibri" w:hAnsi="Arial" w:cs="Arial"/>
                <w:lang w:val="pt-BR"/>
              </w:rPr>
              <w:t>CURTIS, Brian. Desenho de observação [recurso eletrônico]. 2. ed. Porto Alegre: AMGH, 2015. ISBN 978-85-8055-447-2. https://integrada.minhabiblioteca.com.br/#/books/9788580554472/cfi/0</w:t>
            </w:r>
            <w:r w:rsidRPr="00B50CC7">
              <w:rPr>
                <w:rFonts w:ascii="Arial" w:hAnsi="Arial" w:cs="Arial"/>
              </w:rPr>
              <w:t xml:space="preserve">. </w:t>
            </w:r>
          </w:p>
          <w:p w:rsidR="00462B10" w:rsidRPr="00B50CC7" w:rsidRDefault="00462B10" w:rsidP="00485CD8">
            <w:pPr>
              <w:rPr>
                <w:rFonts w:ascii="Arial" w:hAnsi="Arial" w:cs="Arial"/>
              </w:rPr>
            </w:pPr>
            <w:r w:rsidRPr="00B50CC7">
              <w:rPr>
                <w:rFonts w:ascii="Arial" w:eastAsia="Calibri" w:hAnsi="Arial" w:cs="Arial"/>
                <w:lang w:val="pt-BR"/>
              </w:rPr>
              <w:t xml:space="preserve">WILLIAMS, Robin. Design para quem não é designer: princípios de design e tipografia para iniciantes [recurso eletrônico]. São Paulo: </w:t>
            </w:r>
            <w:proofErr w:type="spellStart"/>
            <w:r w:rsidRPr="00B50CC7">
              <w:rPr>
                <w:rFonts w:ascii="Arial" w:eastAsia="Calibri" w:hAnsi="Arial" w:cs="Arial"/>
                <w:lang w:val="pt-BR"/>
              </w:rPr>
              <w:t>Callis</w:t>
            </w:r>
            <w:proofErr w:type="spellEnd"/>
            <w:r w:rsidRPr="00B50CC7">
              <w:rPr>
                <w:rFonts w:ascii="Arial" w:eastAsia="Calibri" w:hAnsi="Arial" w:cs="Arial"/>
                <w:lang w:val="pt-BR"/>
              </w:rPr>
              <w:t>, 2013. http://mackenzie.bv3.digitalpages.com.br/users/publications/9788574168364/pages/-2</w:t>
            </w:r>
          </w:p>
          <w:p w:rsidR="00462B10" w:rsidRPr="00D9257C" w:rsidRDefault="00462B10" w:rsidP="00485CD8">
            <w:pPr>
              <w:spacing w:line="276" w:lineRule="auto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462B10" w:rsidRPr="009A1893" w:rsidTr="00485CD8">
        <w:trPr>
          <w:trHeight w:val="1310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B10" w:rsidRPr="00B50CC7" w:rsidRDefault="00462B10" w:rsidP="00485CD8">
            <w:pPr>
              <w:spacing w:line="360" w:lineRule="auto"/>
              <w:jc w:val="both"/>
              <w:rPr>
                <w:rStyle w:val="Nmerodepgina"/>
                <w:rFonts w:ascii="Arial" w:hAnsi="Arial" w:cs="Arial"/>
                <w:i/>
                <w:iCs/>
                <w:color w:val="auto"/>
              </w:rPr>
            </w:pPr>
            <w:r w:rsidRPr="00B50CC7">
              <w:rPr>
                <w:rStyle w:val="Nmerodepgina"/>
                <w:rFonts w:ascii="Arial" w:hAnsi="Arial" w:cs="Arial"/>
                <w:i/>
                <w:iCs/>
                <w:color w:val="auto"/>
              </w:rPr>
              <w:t>Bibliografia Complementar:</w:t>
            </w:r>
          </w:p>
          <w:p w:rsidR="00462B10" w:rsidRPr="00B50CC7" w:rsidRDefault="00462B10" w:rsidP="00485CD8">
            <w:pPr>
              <w:rPr>
                <w:rFonts w:ascii="Arial" w:eastAsia="Calibri" w:hAnsi="Arial" w:cs="Arial"/>
                <w:color w:val="auto"/>
                <w:lang w:val="pt-BR"/>
              </w:rPr>
            </w:pPr>
            <w:r w:rsidRPr="00B50CC7">
              <w:rPr>
                <w:rFonts w:ascii="Arial" w:eastAsia="Calibri" w:hAnsi="Arial" w:cs="Arial"/>
                <w:color w:val="auto"/>
                <w:lang w:val="pt-BR"/>
              </w:rPr>
              <w:t xml:space="preserve">MAZZAROTTO, Marco. Design gráfico aplicado à publicidade [recurso eletrônico]. Curitiba: </w:t>
            </w:r>
            <w:proofErr w:type="spellStart"/>
            <w:r w:rsidRPr="00B50CC7">
              <w:rPr>
                <w:rFonts w:ascii="Arial" w:eastAsia="Calibri" w:hAnsi="Arial" w:cs="Arial"/>
                <w:color w:val="auto"/>
                <w:lang w:val="pt-BR"/>
              </w:rPr>
              <w:t>InterSaberes</w:t>
            </w:r>
            <w:proofErr w:type="spellEnd"/>
            <w:r w:rsidRPr="00B50CC7">
              <w:rPr>
                <w:rFonts w:ascii="Arial" w:eastAsia="Calibri" w:hAnsi="Arial" w:cs="Arial"/>
                <w:color w:val="auto"/>
                <w:lang w:val="pt-BR"/>
              </w:rPr>
              <w:t xml:space="preserve">, 2018. </w:t>
            </w:r>
            <w:hyperlink r:id="rId6" w:history="1">
              <w:r w:rsidRPr="00B50CC7">
                <w:rPr>
                  <w:rStyle w:val="Hyperlink"/>
                  <w:rFonts w:ascii="Arial" w:eastAsia="Calibri" w:hAnsi="Arial" w:cs="Arial"/>
                  <w:color w:val="auto"/>
                  <w:lang w:val="pt-BR"/>
                </w:rPr>
                <w:t>http://mackenzie.bv3.digitalpages.com.br/users/publications/9788559727395/pages/-2</w:t>
              </w:r>
            </w:hyperlink>
          </w:p>
          <w:p w:rsidR="00462B10" w:rsidRPr="00B50CC7" w:rsidRDefault="00462B10" w:rsidP="00485CD8">
            <w:pPr>
              <w:rPr>
                <w:rFonts w:ascii="Arial" w:eastAsia="Calibri" w:hAnsi="Arial" w:cs="Arial"/>
                <w:color w:val="auto"/>
                <w:lang w:val="pt-BR"/>
              </w:rPr>
            </w:pPr>
            <w:r w:rsidRPr="00B50CC7">
              <w:rPr>
                <w:rFonts w:ascii="Arial" w:eastAsia="Calibri" w:hAnsi="Arial" w:cs="Arial"/>
                <w:color w:val="auto"/>
                <w:lang w:val="pt-BR"/>
              </w:rPr>
              <w:t xml:space="preserve">BARRETO, Roberto Menna. Criatividade em propaganda [recurso eletrônico]. São Paulo: </w:t>
            </w:r>
            <w:proofErr w:type="spellStart"/>
            <w:r w:rsidRPr="00B50CC7">
              <w:rPr>
                <w:rFonts w:ascii="Arial" w:eastAsia="Calibri" w:hAnsi="Arial" w:cs="Arial"/>
                <w:color w:val="auto"/>
                <w:lang w:val="pt-BR"/>
              </w:rPr>
              <w:t>Summus</w:t>
            </w:r>
            <w:proofErr w:type="spellEnd"/>
            <w:r w:rsidRPr="00B50CC7">
              <w:rPr>
                <w:rFonts w:ascii="Arial" w:eastAsia="Calibri" w:hAnsi="Arial" w:cs="Arial"/>
                <w:color w:val="auto"/>
                <w:lang w:val="pt-BR"/>
              </w:rPr>
              <w:t xml:space="preserve">, 2004. </w:t>
            </w:r>
            <w:hyperlink r:id="rId7" w:history="1">
              <w:r w:rsidRPr="00B50CC7">
                <w:rPr>
                  <w:rStyle w:val="Hyperlink"/>
                  <w:rFonts w:ascii="Arial" w:eastAsia="Calibri" w:hAnsi="Arial" w:cs="Arial"/>
                  <w:color w:val="auto"/>
                  <w:lang w:val="pt-BR"/>
                </w:rPr>
                <w:t>http://mackenzie.bv3.digitalpages.com.br/users/publications/9788532309754</w:t>
              </w:r>
            </w:hyperlink>
          </w:p>
          <w:p w:rsidR="00462B10" w:rsidRPr="00B50CC7" w:rsidRDefault="00462B10" w:rsidP="00485CD8">
            <w:pPr>
              <w:rPr>
                <w:rFonts w:ascii="Arial" w:eastAsia="Calibri" w:hAnsi="Arial" w:cs="Arial"/>
                <w:color w:val="auto"/>
                <w:lang w:val="pt-BR"/>
              </w:rPr>
            </w:pPr>
            <w:r w:rsidRPr="00B50CC7">
              <w:rPr>
                <w:rFonts w:ascii="Arial" w:eastAsia="Calibri" w:hAnsi="Arial" w:cs="Arial"/>
                <w:color w:val="auto"/>
                <w:lang w:val="pt-BR"/>
              </w:rPr>
              <w:t xml:space="preserve">AMBROSE, Gavin. Fundamentos de design criativo [recurso eletrônico]. 2. ed. Porto Alegre: Bookman, 2012. ISBN 978-85-407-0128-1. </w:t>
            </w:r>
            <w:hyperlink r:id="rId8" w:anchor="/books/9788540701281/cfi/0!/4/4@0.00:0.00" w:history="1">
              <w:r w:rsidRPr="00B50CC7">
                <w:rPr>
                  <w:rStyle w:val="Hyperlink"/>
                  <w:rFonts w:ascii="Arial" w:eastAsia="Calibri" w:hAnsi="Arial" w:cs="Arial"/>
                  <w:color w:val="auto"/>
                  <w:lang w:val="pt-BR"/>
                </w:rPr>
                <w:t>https://integrada.minhabiblioteca.com.br/#/books/9788540701281/cfi/0!/4/4@0.00:0.00</w:t>
              </w:r>
            </w:hyperlink>
          </w:p>
          <w:p w:rsidR="00462B10" w:rsidRPr="00B50CC7" w:rsidRDefault="00462B10" w:rsidP="00485CD8">
            <w:pPr>
              <w:rPr>
                <w:rFonts w:ascii="Arial" w:hAnsi="Arial" w:cs="Arial"/>
                <w:color w:val="auto"/>
              </w:rPr>
            </w:pPr>
            <w:r w:rsidRPr="00B50CC7">
              <w:rPr>
                <w:rFonts w:ascii="Arial" w:hAnsi="Arial" w:cs="Arial"/>
                <w:color w:val="auto"/>
              </w:rPr>
              <w:t xml:space="preserve">Obra sugerida: </w:t>
            </w:r>
          </w:p>
          <w:p w:rsidR="00462B10" w:rsidRPr="00B50CC7" w:rsidRDefault="00462B10" w:rsidP="00485CD8">
            <w:pPr>
              <w:rPr>
                <w:rFonts w:ascii="Arial" w:hAnsi="Arial" w:cs="Arial"/>
                <w:color w:val="auto"/>
              </w:rPr>
            </w:pPr>
            <w:r w:rsidRPr="00B50CC7">
              <w:rPr>
                <w:rFonts w:ascii="Arial" w:hAnsi="Arial" w:cs="Arial"/>
                <w:color w:val="auto"/>
              </w:rPr>
              <w:t>DOYLE, Michael E. Desenho a cores: técnicas de desenho de projeto para arquitetos,</w:t>
            </w:r>
          </w:p>
          <w:p w:rsidR="00462B10" w:rsidRPr="00B50CC7" w:rsidRDefault="00462B10" w:rsidP="00485CD8">
            <w:pPr>
              <w:rPr>
                <w:rFonts w:ascii="Arial" w:hAnsi="Arial" w:cs="Arial"/>
                <w:color w:val="auto"/>
              </w:rPr>
            </w:pPr>
            <w:r w:rsidRPr="00B50CC7">
              <w:rPr>
                <w:rFonts w:ascii="Arial" w:hAnsi="Arial" w:cs="Arial"/>
                <w:color w:val="auto"/>
              </w:rPr>
              <w:t>paisagistas e designers de interiores [recurso eletrônico]. 2.ed. Porto Alegre : Bookman, 2007. ISBN 978-85-7780-164-0. https://integrada.minhabiblioteca.com.br/#/books/9788577801640/cfi/0!/4/4@0.00:0.00</w:t>
            </w:r>
          </w:p>
          <w:p w:rsidR="00462B10" w:rsidRPr="00D9257C" w:rsidRDefault="00462B10" w:rsidP="00485CD8">
            <w:pPr>
              <w:spacing w:line="276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B50CC7">
              <w:rPr>
                <w:rFonts w:ascii="Arial" w:hAnsi="Arial" w:cs="Arial"/>
                <w:color w:val="auto"/>
              </w:rPr>
              <w:t>DONDIS, D. A. Sintaxe da linguagem visual. São Paulo: Martins Fontes, 1997.</w:t>
            </w:r>
          </w:p>
        </w:tc>
      </w:tr>
    </w:tbl>
    <w:p w:rsidR="00627FDB" w:rsidRDefault="00627FDB" w:rsidP="009F502A">
      <w:pPr>
        <w:spacing w:line="360" w:lineRule="auto"/>
        <w:jc w:val="both"/>
      </w:pPr>
    </w:p>
    <w:sectPr w:rsidR="00627F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822D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9993BDD"/>
    <w:multiLevelType w:val="hybridMultilevel"/>
    <w:tmpl w:val="9DE847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C3D55"/>
    <w:multiLevelType w:val="hybridMultilevel"/>
    <w:tmpl w:val="3E48C9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881F74"/>
    <w:multiLevelType w:val="hybridMultilevel"/>
    <w:tmpl w:val="A90241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B10"/>
    <w:rsid w:val="00027D3F"/>
    <w:rsid w:val="002B17FD"/>
    <w:rsid w:val="00462B10"/>
    <w:rsid w:val="004C6C2B"/>
    <w:rsid w:val="00627FDB"/>
    <w:rsid w:val="009F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8D054-417F-45E8-82C7-FE1128CBF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462B1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462B10"/>
    <w:rPr>
      <w:u w:val="single"/>
    </w:rPr>
  </w:style>
  <w:style w:type="character" w:styleId="Nmerodepgina">
    <w:name w:val="page number"/>
    <w:uiPriority w:val="99"/>
    <w:rsid w:val="00462B10"/>
    <w:rPr>
      <w:lang w:val="pt-PT"/>
    </w:rPr>
  </w:style>
  <w:style w:type="paragraph" w:styleId="PargrafodaLista">
    <w:name w:val="List Paragraph"/>
    <w:uiPriority w:val="34"/>
    <w:qFormat/>
    <w:rsid w:val="00462B1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pt-PT"/>
    </w:rPr>
  </w:style>
  <w:style w:type="character" w:customStyle="1" w:styleId="nfaseIntensa1">
    <w:name w:val="Ênfase Intensa1"/>
    <w:rsid w:val="00462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grada.minhabiblioteca.com.b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ckenzie.bv3.digitalpages.com.br/users/publications/97885323097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ckenzie.bv3.digitalpages.com.br/users/publications/9788559727395/pages/-2" TargetMode="External"/><Relationship Id="rId5" Type="http://schemas.openxmlformats.org/officeDocument/2006/relationships/hyperlink" Target="Http://mackenzie.bv3.digitalpages.com.br/users/publications/9788559721898/pages/-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1386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Mackenzie</Company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Sacuchi Amereno</dc:creator>
  <cp:keywords/>
  <dc:description/>
  <cp:lastModifiedBy>DANIELA SACUCHI AMERENO</cp:lastModifiedBy>
  <cp:revision>2</cp:revision>
  <dcterms:created xsi:type="dcterms:W3CDTF">2020-02-11T18:45:00Z</dcterms:created>
  <dcterms:modified xsi:type="dcterms:W3CDTF">2020-02-11T18:45:00Z</dcterms:modified>
</cp:coreProperties>
</file>